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1A" w:rsidRPr="00E0031A" w:rsidRDefault="00E0031A" w:rsidP="003100B8">
      <w:pPr>
        <w:shd w:val="clear" w:color="auto" w:fill="FFFFFF"/>
        <w:spacing w:after="675" w:line="585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31A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ВНИМАНИЕ! ОСОБЫЙ ПРОТИВОПОЖАРНЫЙ РЕЖИМ!</w:t>
      </w:r>
      <w:r w:rsidRPr="00E003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6C07D0" wp14:editId="32A4C703">
                <wp:extent cx="304800" cy="304800"/>
                <wp:effectExtent l="0" t="0" r="0" b="0"/>
                <wp:docPr id="1" name="AutoShape 1" descr="https://menshikovo.nso.ru/sites/menshikovo.nso.ru/wodby_files/files/news/2023/04/pro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AFBD9" id="AutoShape 1" o:spid="_x0000_s1026" alt="https://menshikovo.nso.ru/sites/menshikovo.nso.ru/wodby_files/files/news/2023/04/pro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78L6L5QIAABk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0031A" w:rsidRPr="00E0031A" w:rsidRDefault="00E0031A" w:rsidP="00E0031A">
      <w:pPr>
        <w:shd w:val="clear" w:color="auto" w:fill="FFFFFF"/>
        <w:spacing w:after="100" w:afterAutospacing="1" w:line="450" w:lineRule="atLeast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E0031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Особый противопожарный режим!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В Новосибирской области с 24 апреля</w:t>
      </w:r>
      <w:r w:rsidR="003100B8"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 xml:space="preserve"> по 15 мая 2023 года </w:t>
      </w: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введен особый противопожарный режим.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 На период действия особого противопожарного режима на соответствующих территориях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 В условиях установленного особого противопожарного режима запрещается: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 разводить костры, сжигать мусор, листву, отходы производства и потребления, пал сухой травы;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 разводить огонь, в том числе с использованием любого оборудования в городских лесах, парках, скверах и местах массового отдыха населения.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При нарушении требований пожарной безопасности совершенные в условиях особого противопожарного режима ч. 2 ст. 20.4 Кодекса об административных правонарушениях в Российской Федерации влекут наложение административного штрафа: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lastRenderedPageBreak/>
        <w:t>- на граждан от 10 до 20 тысяч рублей;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 на должностных лиц от 30 до 60 тысяч рублей;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 на юридических лиц от 400 до 800 тысяч рублей.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Нарушение правил пожарной безопасности в лесах в условиях особого противопожарного режима ч. 3 ст. 8.32 Кодекса об административных правонарушениях в Российской Федерации влечет наложение административного штрафа: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 на граждан в размере - от 40 тысяч до 5 тысяч рублей;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 на должностных лиц - от 60 тысяч до 90 тысяч рублей;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 на юридических лиц – от 600 тысяч до 1000000 тысяч рублей.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В случае нарушения требований пожарной безопасности повлекшее возникновение пожаре уничтожение или повреждение чужого имущества, либо причинение легкого или средней тяжести вреда здоровью человека, частью 6 статьи 20.4 КоАП РФ предусмотрены следующие размеры административных штрафов: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 на граждан — от 40 тыс. до 50 тыс. рублей;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 на должностных лиц — от 80 тыс. до 100 тыс. рублей;</w:t>
      </w:r>
    </w:p>
    <w:p w:rsidR="003100B8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 для индивидуальных предпринимателей - от 90 тыс. до 100 тыс. рублей или административное приостановление деятельности на срок до тридцати суток;</w:t>
      </w:r>
    </w:p>
    <w:p w:rsidR="00E0031A" w:rsidRPr="00054C29" w:rsidRDefault="00E0031A" w:rsidP="00E0031A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</w:pPr>
      <w:r w:rsidRPr="00054C29">
        <w:rPr>
          <w:rFonts w:ascii="Inter" w:eastAsia="Times New Roman" w:hAnsi="Inter" w:cs="Times New Roman"/>
          <w:color w:val="101010"/>
          <w:sz w:val="28"/>
          <w:szCs w:val="28"/>
          <w:lang w:eastAsia="ru-RU"/>
        </w:rPr>
        <w:t>- для юридических лиц – от 700 тыс. до 800 тыс. рублей или административное приостановление деятельности на срок до тридцати суток.</w:t>
      </w:r>
    </w:p>
    <w:p w:rsidR="002F6E87" w:rsidRPr="00054C29" w:rsidRDefault="002F6E87">
      <w:pPr>
        <w:rPr>
          <w:sz w:val="28"/>
          <w:szCs w:val="28"/>
        </w:rPr>
      </w:pPr>
      <w:bookmarkStart w:id="0" w:name="_GoBack"/>
      <w:bookmarkEnd w:id="0"/>
    </w:p>
    <w:sectPr w:rsidR="002F6E87" w:rsidRPr="0005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46"/>
    <w:rsid w:val="00054C29"/>
    <w:rsid w:val="002F6E87"/>
    <w:rsid w:val="003100B8"/>
    <w:rsid w:val="00B10146"/>
    <w:rsid w:val="00E0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FE9AD-B5A5-4C7F-9B4D-19112DE8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62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6</cp:revision>
  <cp:lastPrinted>2023-04-25T07:52:00Z</cp:lastPrinted>
  <dcterms:created xsi:type="dcterms:W3CDTF">2023-04-25T06:58:00Z</dcterms:created>
  <dcterms:modified xsi:type="dcterms:W3CDTF">2023-04-25T07:52:00Z</dcterms:modified>
</cp:coreProperties>
</file>