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13D" w:rsidRDefault="00CA613D" w:rsidP="00CA613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БЕРЕЗОВСКОГО СЕЛЬСОВЕТА</w:t>
      </w:r>
    </w:p>
    <w:p w:rsidR="00CA613D" w:rsidRDefault="00CA613D" w:rsidP="00CA613D">
      <w:pPr>
        <w:jc w:val="center"/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</w:t>
      </w:r>
    </w:p>
    <w:p w:rsidR="00CA613D" w:rsidRDefault="00CA613D" w:rsidP="00CA613D">
      <w:pPr>
        <w:jc w:val="center"/>
        <w:rPr>
          <w:sz w:val="28"/>
          <w:szCs w:val="28"/>
        </w:rPr>
      </w:pPr>
    </w:p>
    <w:p w:rsidR="00CA613D" w:rsidRDefault="00CA613D" w:rsidP="00CA613D">
      <w:pPr>
        <w:jc w:val="center"/>
        <w:rPr>
          <w:sz w:val="28"/>
          <w:szCs w:val="28"/>
        </w:rPr>
      </w:pPr>
    </w:p>
    <w:p w:rsidR="00CA613D" w:rsidRDefault="00CA613D" w:rsidP="00CA613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A613D" w:rsidRDefault="00CA613D" w:rsidP="00CA613D">
      <w:pPr>
        <w:jc w:val="center"/>
        <w:rPr>
          <w:sz w:val="28"/>
          <w:szCs w:val="28"/>
        </w:rPr>
      </w:pPr>
    </w:p>
    <w:p w:rsidR="00CA613D" w:rsidRDefault="00CA613D" w:rsidP="00CA613D">
      <w:pPr>
        <w:tabs>
          <w:tab w:val="left" w:pos="3810"/>
          <w:tab w:val="left" w:pos="4800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2BC3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AF2BC3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AF2BC3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  <w:t>с. Березовка</w:t>
      </w:r>
      <w:r>
        <w:rPr>
          <w:sz w:val="28"/>
          <w:szCs w:val="28"/>
        </w:rPr>
        <w:tab/>
        <w:t xml:space="preserve">№ </w:t>
      </w:r>
      <w:r w:rsidR="00AF2BC3">
        <w:rPr>
          <w:sz w:val="28"/>
          <w:szCs w:val="28"/>
        </w:rPr>
        <w:t>33</w:t>
      </w: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  <w:r>
        <w:rPr>
          <w:sz w:val="28"/>
          <w:szCs w:val="28"/>
        </w:rPr>
        <w:t xml:space="preserve">Об определении мест для размещения печатных </w:t>
      </w:r>
    </w:p>
    <w:p w:rsidR="00AF2BC3" w:rsidRDefault="00CA613D" w:rsidP="00CA613D">
      <w:pPr>
        <w:rPr>
          <w:sz w:val="28"/>
          <w:szCs w:val="28"/>
        </w:rPr>
      </w:pPr>
      <w:r>
        <w:rPr>
          <w:sz w:val="28"/>
          <w:szCs w:val="28"/>
        </w:rPr>
        <w:t xml:space="preserve">и агитационных материалов по </w:t>
      </w:r>
      <w:r w:rsidR="00AF2BC3">
        <w:rPr>
          <w:sz w:val="28"/>
          <w:szCs w:val="28"/>
        </w:rPr>
        <w:t>до</w:t>
      </w:r>
      <w:r>
        <w:rPr>
          <w:sz w:val="28"/>
          <w:szCs w:val="28"/>
        </w:rPr>
        <w:t>выборам</w:t>
      </w:r>
      <w:r w:rsidR="00AF2BC3">
        <w:rPr>
          <w:sz w:val="28"/>
          <w:szCs w:val="28"/>
        </w:rPr>
        <w:t xml:space="preserve"> депутатов</w:t>
      </w:r>
    </w:p>
    <w:p w:rsidR="00AF2BC3" w:rsidRDefault="00AF2BC3" w:rsidP="00CA613D">
      <w:pPr>
        <w:rPr>
          <w:sz w:val="28"/>
          <w:szCs w:val="28"/>
        </w:rPr>
      </w:pPr>
      <w:r>
        <w:rPr>
          <w:sz w:val="28"/>
          <w:szCs w:val="28"/>
        </w:rPr>
        <w:t>Совета депутатов пятого созыва Березовского сельсовета</w:t>
      </w:r>
    </w:p>
    <w:p w:rsidR="00CA613D" w:rsidRDefault="00AF2BC3" w:rsidP="00CA613D">
      <w:pPr>
        <w:rPr>
          <w:b/>
          <w:bCs/>
          <w:color w:val="252525"/>
          <w:sz w:val="21"/>
          <w:szCs w:val="21"/>
          <w:shd w:val="clear" w:color="auto" w:fill="FFFFFF"/>
        </w:rPr>
      </w:pPr>
      <w:r>
        <w:rPr>
          <w:sz w:val="28"/>
          <w:szCs w:val="28"/>
        </w:rPr>
        <w:t>Кыштовского района Н</w:t>
      </w:r>
      <w:r w:rsidR="00CA613D">
        <w:rPr>
          <w:sz w:val="28"/>
          <w:szCs w:val="28"/>
        </w:rPr>
        <w:t>овосибирской области</w:t>
      </w:r>
      <w:bookmarkStart w:id="0" w:name="_GoBack"/>
      <w:bookmarkEnd w:id="0"/>
    </w:p>
    <w:p w:rsidR="00CA613D" w:rsidRDefault="00CA613D" w:rsidP="00CA613D">
      <w:pPr>
        <w:rPr>
          <w:bCs/>
          <w:sz w:val="28"/>
          <w:szCs w:val="28"/>
          <w:shd w:val="clear" w:color="auto" w:fill="FFFFFF"/>
        </w:rPr>
      </w:pPr>
    </w:p>
    <w:p w:rsidR="00CA613D" w:rsidRDefault="00CA613D" w:rsidP="00CA613D">
      <w:pPr>
        <w:rPr>
          <w:sz w:val="28"/>
          <w:szCs w:val="28"/>
        </w:rPr>
      </w:pPr>
      <w:r>
        <w:rPr>
          <w:sz w:val="28"/>
          <w:szCs w:val="28"/>
        </w:rPr>
        <w:t>В соответствии с ч.</w:t>
      </w:r>
      <w:r w:rsidR="007774D6">
        <w:rPr>
          <w:sz w:val="28"/>
          <w:szCs w:val="28"/>
        </w:rPr>
        <w:t>8</w:t>
      </w:r>
      <w:r>
        <w:rPr>
          <w:sz w:val="28"/>
          <w:szCs w:val="28"/>
        </w:rPr>
        <w:t xml:space="preserve"> ст.</w:t>
      </w:r>
      <w:r w:rsidR="007774D6">
        <w:rPr>
          <w:sz w:val="28"/>
          <w:szCs w:val="28"/>
        </w:rPr>
        <w:t>57 З</w:t>
      </w:r>
      <w:r>
        <w:rPr>
          <w:sz w:val="28"/>
          <w:szCs w:val="28"/>
        </w:rPr>
        <w:t>акона Новосибирской области</w:t>
      </w:r>
      <w:r w:rsidR="007774D6">
        <w:rPr>
          <w:sz w:val="28"/>
          <w:szCs w:val="28"/>
        </w:rPr>
        <w:t xml:space="preserve"> №58-ОЗ от 07.12.2006 года</w:t>
      </w:r>
      <w:r>
        <w:rPr>
          <w:sz w:val="28"/>
          <w:szCs w:val="28"/>
        </w:rPr>
        <w:t xml:space="preserve"> «</w:t>
      </w:r>
      <w:r w:rsidR="007774D6" w:rsidRPr="007774D6">
        <w:rPr>
          <w:color w:val="3C3C3C"/>
          <w:spacing w:val="2"/>
          <w:sz w:val="28"/>
          <w:szCs w:val="28"/>
          <w:shd w:val="clear" w:color="auto" w:fill="FFFFFF"/>
        </w:rPr>
        <w:t>О выборах депутатов представительных органов муниципальных образований в Новосибирской области</w:t>
      </w:r>
      <w:r w:rsidR="007774D6" w:rsidRPr="007774D6">
        <w:rPr>
          <w:color w:val="3C3C3C"/>
          <w:spacing w:val="2"/>
          <w:sz w:val="28"/>
          <w:szCs w:val="28"/>
          <w:shd w:val="clear" w:color="auto" w:fill="FFFFFF"/>
        </w:rPr>
        <w:t>»</w:t>
      </w:r>
      <w:r w:rsidRPr="007774D6">
        <w:rPr>
          <w:sz w:val="28"/>
          <w:szCs w:val="28"/>
        </w:rPr>
        <w:t>,</w:t>
      </w:r>
    </w:p>
    <w:p w:rsidR="00CA613D" w:rsidRDefault="00CA613D" w:rsidP="00CA613D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A613D" w:rsidRDefault="00CA613D" w:rsidP="00CA613D">
      <w:pPr>
        <w:shd w:val="clear" w:color="auto" w:fill="FFFFFF"/>
        <w:ind w:left="2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Выделить специальные места для размещения печатных агитационных материалов</w:t>
      </w:r>
      <w:r>
        <w:rPr>
          <w:color w:val="000000"/>
          <w:sz w:val="28"/>
          <w:szCs w:val="28"/>
        </w:rPr>
        <w:t>:</w:t>
      </w:r>
    </w:p>
    <w:p w:rsidR="00CA613D" w:rsidRDefault="00CA613D" w:rsidP="00CA613D">
      <w:pPr>
        <w:shd w:val="clear" w:color="auto" w:fill="FFFFFF"/>
        <w:ind w:left="2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pacing w:val="-2"/>
          <w:sz w:val="28"/>
          <w:szCs w:val="28"/>
        </w:rPr>
        <w:t>1) на территории избирательного участка № 704:</w:t>
      </w:r>
    </w:p>
    <w:p w:rsidR="00CA613D" w:rsidRDefault="00CA613D" w:rsidP="00CA613D">
      <w:pPr>
        <w:shd w:val="clear" w:color="auto" w:fill="FFFFFF"/>
        <w:tabs>
          <w:tab w:val="left" w:leader="underscore" w:pos="2102"/>
          <w:tab w:val="left" w:pos="3043"/>
        </w:tabs>
        <w:ind w:left="29" w:right="-36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</w:t>
      </w:r>
      <w:r>
        <w:rPr>
          <w:spacing w:val="-5"/>
          <w:sz w:val="28"/>
          <w:szCs w:val="28"/>
        </w:rPr>
        <w:t>а) Информационный стенд, расположенный по адресу:</w:t>
      </w:r>
      <w:r>
        <w:rPr>
          <w:sz w:val="28"/>
          <w:szCs w:val="28"/>
        </w:rPr>
        <w:t xml:space="preserve"> с. Березовка, </w:t>
      </w:r>
    </w:p>
    <w:p w:rsidR="00CA613D" w:rsidRDefault="00CA613D" w:rsidP="00CA613D">
      <w:pPr>
        <w:shd w:val="clear" w:color="auto" w:fill="FFFFFF"/>
        <w:tabs>
          <w:tab w:val="left" w:leader="underscore" w:pos="2102"/>
          <w:tab w:val="left" w:pos="3043"/>
        </w:tabs>
        <w:ind w:left="29" w:right="-3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ул. Центральная, д. 3. </w:t>
      </w:r>
      <w:r>
        <w:rPr>
          <w:color w:val="FF0000"/>
          <w:sz w:val="28"/>
          <w:szCs w:val="28"/>
        </w:rPr>
        <w:t xml:space="preserve">                                                       </w:t>
      </w:r>
    </w:p>
    <w:p w:rsidR="00CA613D" w:rsidRDefault="00CA613D" w:rsidP="00CA613D">
      <w:pPr>
        <w:shd w:val="clear" w:color="auto" w:fill="FFFFFF"/>
        <w:tabs>
          <w:tab w:val="left" w:leader="underscore" w:pos="2102"/>
          <w:tab w:val="left" w:pos="3043"/>
        </w:tabs>
        <w:ind w:left="29" w:right="-36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2) на территории избирательного участка № 705:</w:t>
      </w:r>
    </w:p>
    <w:p w:rsidR="00CA613D" w:rsidRDefault="00CA613D" w:rsidP="00CA613D">
      <w:pPr>
        <w:shd w:val="clear" w:color="auto" w:fill="FFFFFF"/>
        <w:tabs>
          <w:tab w:val="left" w:leader="underscore" w:pos="2102"/>
          <w:tab w:val="left" w:pos="3043"/>
        </w:tabs>
        <w:ind w:left="29" w:right="-3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б) Информационный стенд, расположенный по адресу: д. Николаевка, </w:t>
      </w:r>
    </w:p>
    <w:p w:rsidR="00CA613D" w:rsidRDefault="00CA613D" w:rsidP="00CA613D">
      <w:pPr>
        <w:shd w:val="clear" w:color="auto" w:fill="FFFFFF"/>
        <w:tabs>
          <w:tab w:val="left" w:leader="underscore" w:pos="2102"/>
          <w:tab w:val="left" w:pos="3043"/>
        </w:tabs>
        <w:ind w:left="29" w:right="-3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ул. Зеленая, д. 33.</w:t>
      </w: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  <w:r>
        <w:rPr>
          <w:sz w:val="28"/>
          <w:szCs w:val="28"/>
        </w:rPr>
        <w:t>Глава Березовского сельсовета</w:t>
      </w:r>
    </w:p>
    <w:p w:rsidR="00CA613D" w:rsidRDefault="00CA613D" w:rsidP="00CA613D">
      <w:pPr>
        <w:rPr>
          <w:sz w:val="28"/>
          <w:szCs w:val="28"/>
        </w:rPr>
      </w:pPr>
      <w:r>
        <w:rPr>
          <w:sz w:val="28"/>
          <w:szCs w:val="28"/>
        </w:rPr>
        <w:t>Кыштовского района</w:t>
      </w:r>
    </w:p>
    <w:p w:rsidR="00CA613D" w:rsidRDefault="00CA613D" w:rsidP="00CA613D">
      <w:pPr>
        <w:tabs>
          <w:tab w:val="right" w:pos="8640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>В.А. Шмаков</w:t>
      </w: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CA613D" w:rsidRDefault="00CA613D" w:rsidP="00CA613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выделение специальных мест для размещения предвыборных агитационных материалов в помещениях для голосования и ближе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 xml:space="preserve"> от входа в них.</w:t>
      </w:r>
    </w:p>
    <w:p w:rsidR="00CA613D" w:rsidRDefault="00CA613D" w:rsidP="00CA613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Печатные предвыборные агитационные материалы вывешиваются на зданиях, сооружениях только с согласия владельцев объектов.</w:t>
      </w:r>
    </w:p>
    <w:p w:rsidR="00CA613D" w:rsidRDefault="00CA613D" w:rsidP="00CA61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613D" w:rsidRDefault="00CA613D" w:rsidP="00CA61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613D" w:rsidRDefault="00CA613D" w:rsidP="00CA613D">
      <w:pPr>
        <w:shd w:val="clear" w:color="auto" w:fill="FFFFFF"/>
        <w:ind w:left="120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АДМИНИСТРАЦИЯ БЕРЕЗОВСКОГО СЕЛЬСОВЕТА</w:t>
      </w:r>
    </w:p>
    <w:p w:rsidR="00CA613D" w:rsidRDefault="00CA613D" w:rsidP="00CA613D">
      <w:pPr>
        <w:shd w:val="clear" w:color="auto" w:fill="FFFFFF"/>
        <w:ind w:left="120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КЫШТОВСКОГО РАЙОНА НОВОСИБИРСКОЙ ОБЛАСТИ</w:t>
      </w:r>
    </w:p>
    <w:p w:rsidR="00CA613D" w:rsidRDefault="00CA613D" w:rsidP="00CA613D">
      <w:pPr>
        <w:shd w:val="clear" w:color="auto" w:fill="FFFFFF"/>
        <w:spacing w:before="552"/>
        <w:ind w:left="130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 О С Т А Н О В Л Е Н И Е</w:t>
      </w:r>
    </w:p>
    <w:p w:rsidR="00CA613D" w:rsidRDefault="00CA613D" w:rsidP="00CA613D">
      <w:pPr>
        <w:shd w:val="clear" w:color="auto" w:fill="FFFFFF"/>
        <w:tabs>
          <w:tab w:val="left" w:pos="930"/>
        </w:tabs>
        <w:spacing w:before="552"/>
        <w:rPr>
          <w:sz w:val="28"/>
          <w:szCs w:val="28"/>
        </w:rPr>
      </w:pPr>
      <w:r>
        <w:rPr>
          <w:sz w:val="28"/>
          <w:szCs w:val="28"/>
        </w:rPr>
        <w:t>От 04. 07. 2018 г.                         с. Березовка                                    № 20</w:t>
      </w:r>
    </w:p>
    <w:p w:rsidR="00CA613D" w:rsidRDefault="00CA613D" w:rsidP="00CA613D">
      <w:pPr>
        <w:rPr>
          <w:sz w:val="20"/>
          <w:szCs w:val="20"/>
        </w:rPr>
      </w:pPr>
    </w:p>
    <w:p w:rsidR="00CA613D" w:rsidRDefault="00CA613D" w:rsidP="00CA613D"/>
    <w:p w:rsidR="00CA613D" w:rsidRDefault="00CA613D" w:rsidP="00CA613D"/>
    <w:p w:rsidR="00CA613D" w:rsidRDefault="00CA613D" w:rsidP="00CA613D">
      <w:pPr>
        <w:rPr>
          <w:sz w:val="28"/>
          <w:szCs w:val="28"/>
        </w:rPr>
      </w:pPr>
      <w:r>
        <w:rPr>
          <w:sz w:val="28"/>
          <w:szCs w:val="28"/>
        </w:rPr>
        <w:t>Об определении помещения, пригодного</w:t>
      </w:r>
    </w:p>
    <w:p w:rsidR="00CA613D" w:rsidRDefault="00CA613D" w:rsidP="00CA613D">
      <w:pPr>
        <w:rPr>
          <w:sz w:val="28"/>
          <w:szCs w:val="28"/>
        </w:rPr>
      </w:pPr>
      <w:r>
        <w:rPr>
          <w:sz w:val="28"/>
          <w:szCs w:val="28"/>
        </w:rPr>
        <w:t>для проведения агитационных публичных</w:t>
      </w:r>
    </w:p>
    <w:p w:rsidR="00CA613D" w:rsidRDefault="00CA613D" w:rsidP="00CA613D">
      <w:pPr>
        <w:rPr>
          <w:sz w:val="28"/>
          <w:szCs w:val="28"/>
        </w:rPr>
      </w:pPr>
      <w:r>
        <w:rPr>
          <w:sz w:val="28"/>
          <w:szCs w:val="28"/>
        </w:rPr>
        <w:t>мероприятий в форме собраний</w:t>
      </w: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shd w:val="clear" w:color="auto" w:fill="FFFFFF"/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соответствии с частью 3,4,5 статьи 45</w:t>
      </w:r>
      <w:r>
        <w:rPr>
          <w:sz w:val="28"/>
          <w:szCs w:val="28"/>
        </w:rPr>
        <w:t xml:space="preserve"> Закона Новосибирской области «О выборах Губернатора Новосибирской области»,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CA613D" w:rsidRDefault="00CA613D" w:rsidP="00CA613D">
      <w:pPr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ПОСТАНОВЛЯЮ:</w:t>
      </w:r>
      <w:r>
        <w:rPr>
          <w:sz w:val="28"/>
          <w:szCs w:val="28"/>
        </w:rPr>
        <w:t xml:space="preserve">     </w:t>
      </w:r>
    </w:p>
    <w:p w:rsidR="00CA613D" w:rsidRDefault="00CA613D" w:rsidP="00CA613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помещение Муниципального казенного учреждения Социально-культурный центр Березовского сельсовета, расположенное по адресу: село Березовка, улица Центральная, д.1 для проведения агитационных публичных мероприятий в форме собраний и предоставлять его зарегистрированным кандидатам, их доверенным лицам, представителям избирательных объединений для встреч с избирателями.</w:t>
      </w:r>
    </w:p>
    <w:p w:rsidR="00CA613D" w:rsidRDefault="00CA613D" w:rsidP="00CA613D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за собой.                                                                                                </w:t>
      </w: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  <w:r>
        <w:rPr>
          <w:sz w:val="28"/>
          <w:szCs w:val="28"/>
        </w:rPr>
        <w:t>Глава Березовского сельсовета                                         В.А. Шмаков</w:t>
      </w: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rPr>
          <w:sz w:val="28"/>
          <w:szCs w:val="28"/>
        </w:rPr>
      </w:pPr>
    </w:p>
    <w:p w:rsidR="00CA613D" w:rsidRDefault="00CA613D" w:rsidP="00CA613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66DB" w:rsidRDefault="00B066DB"/>
    <w:sectPr w:rsidR="00B0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372"/>
    <w:multiLevelType w:val="hybridMultilevel"/>
    <w:tmpl w:val="4A900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E77203"/>
    <w:multiLevelType w:val="hybridMultilevel"/>
    <w:tmpl w:val="012C2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03"/>
    <w:rsid w:val="0014130A"/>
    <w:rsid w:val="00196503"/>
    <w:rsid w:val="007774D6"/>
    <w:rsid w:val="007B1FDF"/>
    <w:rsid w:val="00AF2BC3"/>
    <w:rsid w:val="00B066DB"/>
    <w:rsid w:val="00CA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A45B0-EC46-4182-AA47-008311D2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4130A"/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774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74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5</cp:revision>
  <cp:lastPrinted>2019-08-01T06:35:00Z</cp:lastPrinted>
  <dcterms:created xsi:type="dcterms:W3CDTF">2018-09-17T04:15:00Z</dcterms:created>
  <dcterms:modified xsi:type="dcterms:W3CDTF">2019-08-01T06:36:00Z</dcterms:modified>
</cp:coreProperties>
</file>