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3D" w:rsidRDefault="00CA613D" w:rsidP="00CA613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БЕРЕЗОВСКОГО СЕЛЬСОВЕТА</w:t>
      </w:r>
    </w:p>
    <w:p w:rsidR="00CA613D" w:rsidRDefault="00CA613D" w:rsidP="00CA613D">
      <w:pPr>
        <w:jc w:val="center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</w:t>
      </w:r>
    </w:p>
    <w:p w:rsidR="00CA613D" w:rsidRDefault="00CA613D" w:rsidP="00CA613D">
      <w:pPr>
        <w:jc w:val="center"/>
        <w:rPr>
          <w:sz w:val="28"/>
          <w:szCs w:val="28"/>
        </w:rPr>
      </w:pPr>
    </w:p>
    <w:p w:rsidR="00CA613D" w:rsidRDefault="00CA613D" w:rsidP="00CA613D">
      <w:pPr>
        <w:jc w:val="center"/>
        <w:rPr>
          <w:sz w:val="28"/>
          <w:szCs w:val="28"/>
        </w:rPr>
      </w:pPr>
    </w:p>
    <w:p w:rsidR="00CA613D" w:rsidRDefault="00CA613D" w:rsidP="00CA61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A613D" w:rsidRDefault="00CA613D" w:rsidP="00CA613D">
      <w:pPr>
        <w:jc w:val="center"/>
        <w:rPr>
          <w:sz w:val="28"/>
          <w:szCs w:val="28"/>
        </w:rPr>
      </w:pPr>
    </w:p>
    <w:p w:rsidR="00CA613D" w:rsidRDefault="00CA613D" w:rsidP="00CA613D">
      <w:pPr>
        <w:tabs>
          <w:tab w:val="left" w:pos="3810"/>
          <w:tab w:val="left" w:pos="4800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29.06.2018 г.</w:t>
      </w:r>
      <w:r>
        <w:rPr>
          <w:sz w:val="28"/>
          <w:szCs w:val="28"/>
        </w:rPr>
        <w:tab/>
        <w:t>с. Березовка</w:t>
      </w:r>
      <w:r>
        <w:rPr>
          <w:sz w:val="28"/>
          <w:szCs w:val="28"/>
        </w:rPr>
        <w:tab/>
        <w:t>№ 19</w:t>
      </w: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  <w:r>
        <w:rPr>
          <w:sz w:val="28"/>
          <w:szCs w:val="28"/>
        </w:rPr>
        <w:t xml:space="preserve">Об определении мест для размещения печатных </w:t>
      </w:r>
    </w:p>
    <w:p w:rsidR="00CA613D" w:rsidRDefault="00CA613D" w:rsidP="00CA613D">
      <w:pPr>
        <w:rPr>
          <w:sz w:val="28"/>
          <w:szCs w:val="28"/>
        </w:rPr>
      </w:pPr>
      <w:r>
        <w:rPr>
          <w:sz w:val="28"/>
          <w:szCs w:val="28"/>
        </w:rPr>
        <w:t xml:space="preserve">и агитационных материалов по выборам Губернатора </w:t>
      </w:r>
    </w:p>
    <w:p w:rsidR="00CA613D" w:rsidRDefault="00CA613D" w:rsidP="00CA613D">
      <w:pPr>
        <w:rPr>
          <w:b/>
          <w:bCs/>
          <w:color w:val="252525"/>
          <w:sz w:val="21"/>
          <w:szCs w:val="21"/>
          <w:shd w:val="clear" w:color="auto" w:fill="FFFFFF"/>
        </w:rPr>
      </w:pPr>
      <w:r>
        <w:rPr>
          <w:sz w:val="28"/>
          <w:szCs w:val="28"/>
        </w:rPr>
        <w:t>Новосибирской области</w:t>
      </w:r>
    </w:p>
    <w:p w:rsidR="00CA613D" w:rsidRDefault="00CA613D" w:rsidP="00CA613D">
      <w:pPr>
        <w:rPr>
          <w:bCs/>
          <w:sz w:val="28"/>
          <w:szCs w:val="28"/>
          <w:shd w:val="clear" w:color="auto" w:fill="FFFFFF"/>
        </w:rPr>
      </w:pPr>
    </w:p>
    <w:p w:rsidR="00CA613D" w:rsidRDefault="00CA613D" w:rsidP="00CA613D">
      <w:pPr>
        <w:rPr>
          <w:sz w:val="28"/>
          <w:szCs w:val="28"/>
        </w:rPr>
      </w:pPr>
      <w:r>
        <w:rPr>
          <w:sz w:val="28"/>
          <w:szCs w:val="28"/>
        </w:rPr>
        <w:t>В соответствии с ч.6 ст.46 ФЗ Закона Новосибирской области «О выборах Губернатора Новосибирской области,</w:t>
      </w:r>
    </w:p>
    <w:p w:rsidR="00CA613D" w:rsidRDefault="00CA613D" w:rsidP="00CA613D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A613D" w:rsidRDefault="00CA613D" w:rsidP="00CA613D">
      <w:pPr>
        <w:shd w:val="clear" w:color="auto" w:fill="FFFFFF"/>
        <w:ind w:left="2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Выделить специальные места для размещения печатных агитационных материалов</w:t>
      </w:r>
      <w:r>
        <w:rPr>
          <w:color w:val="000000"/>
          <w:sz w:val="28"/>
          <w:szCs w:val="28"/>
        </w:rPr>
        <w:t>:</w:t>
      </w:r>
    </w:p>
    <w:p w:rsidR="00CA613D" w:rsidRDefault="00CA613D" w:rsidP="00CA613D">
      <w:pPr>
        <w:shd w:val="clear" w:color="auto" w:fill="FFFFFF"/>
        <w:ind w:left="2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>1) на территории избирательного участка № 704:</w:t>
      </w:r>
    </w:p>
    <w:p w:rsidR="00CA613D" w:rsidRDefault="00CA613D" w:rsidP="00CA613D">
      <w:pPr>
        <w:shd w:val="clear" w:color="auto" w:fill="FFFFFF"/>
        <w:tabs>
          <w:tab w:val="left" w:leader="underscore" w:pos="2102"/>
          <w:tab w:val="left" w:pos="3043"/>
        </w:tabs>
        <w:ind w:left="29" w:right="-36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</w:t>
      </w:r>
      <w:r>
        <w:rPr>
          <w:spacing w:val="-5"/>
          <w:sz w:val="28"/>
          <w:szCs w:val="28"/>
        </w:rPr>
        <w:t>а) Информационный стенд, расположенный по адресу:</w:t>
      </w:r>
      <w:r>
        <w:rPr>
          <w:sz w:val="28"/>
          <w:szCs w:val="28"/>
        </w:rPr>
        <w:t xml:space="preserve"> с. Березовка, </w:t>
      </w:r>
    </w:p>
    <w:p w:rsidR="00CA613D" w:rsidRDefault="00CA613D" w:rsidP="00CA613D">
      <w:pPr>
        <w:shd w:val="clear" w:color="auto" w:fill="FFFFFF"/>
        <w:tabs>
          <w:tab w:val="left" w:leader="underscore" w:pos="2102"/>
          <w:tab w:val="left" w:pos="3043"/>
        </w:tabs>
        <w:ind w:left="29" w:right="-3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ул. Центральная, д. 3. </w:t>
      </w:r>
      <w:r>
        <w:rPr>
          <w:color w:val="FF0000"/>
          <w:sz w:val="28"/>
          <w:szCs w:val="28"/>
        </w:rPr>
        <w:t xml:space="preserve">                                                       </w:t>
      </w:r>
    </w:p>
    <w:p w:rsidR="00CA613D" w:rsidRDefault="00CA613D" w:rsidP="00CA613D">
      <w:pPr>
        <w:shd w:val="clear" w:color="auto" w:fill="FFFFFF"/>
        <w:tabs>
          <w:tab w:val="left" w:leader="underscore" w:pos="2102"/>
          <w:tab w:val="left" w:pos="3043"/>
        </w:tabs>
        <w:ind w:left="29" w:right="-36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2) на территории избирательного участка № 705:</w:t>
      </w:r>
    </w:p>
    <w:p w:rsidR="00CA613D" w:rsidRDefault="00CA613D" w:rsidP="00CA613D">
      <w:pPr>
        <w:shd w:val="clear" w:color="auto" w:fill="FFFFFF"/>
        <w:tabs>
          <w:tab w:val="left" w:leader="underscore" w:pos="2102"/>
          <w:tab w:val="left" w:pos="3043"/>
        </w:tabs>
        <w:ind w:left="29" w:right="-3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б) Информационный стенд, расположенный по адресу: д. Николаевка, </w:t>
      </w:r>
    </w:p>
    <w:p w:rsidR="00CA613D" w:rsidRDefault="00CA613D" w:rsidP="00CA613D">
      <w:pPr>
        <w:shd w:val="clear" w:color="auto" w:fill="FFFFFF"/>
        <w:tabs>
          <w:tab w:val="left" w:leader="underscore" w:pos="2102"/>
          <w:tab w:val="left" w:pos="3043"/>
        </w:tabs>
        <w:ind w:left="29" w:right="-3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ул. Зеленая, д. 33.</w:t>
      </w: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  <w:r>
        <w:rPr>
          <w:sz w:val="28"/>
          <w:szCs w:val="28"/>
        </w:rPr>
        <w:t>Глава Березовского сельсовета</w:t>
      </w:r>
    </w:p>
    <w:p w:rsidR="00CA613D" w:rsidRDefault="00CA613D" w:rsidP="00CA613D">
      <w:pPr>
        <w:rPr>
          <w:sz w:val="28"/>
          <w:szCs w:val="28"/>
        </w:rPr>
      </w:pPr>
      <w:r>
        <w:rPr>
          <w:sz w:val="28"/>
          <w:szCs w:val="28"/>
        </w:rPr>
        <w:t>Кыштовского района</w:t>
      </w:r>
    </w:p>
    <w:p w:rsidR="00CA613D" w:rsidRDefault="00CA613D" w:rsidP="00CA613D">
      <w:pPr>
        <w:tabs>
          <w:tab w:val="right" w:pos="8640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>В.А. Шмаков</w:t>
      </w: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CA613D" w:rsidRDefault="00CA613D" w:rsidP="00CA613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выделение специальных мест для размещения предвыборных агитационных материалов в помещениях для голосования и ближе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от входа в них.</w:t>
      </w:r>
    </w:p>
    <w:p w:rsidR="00CA613D" w:rsidRDefault="00CA613D" w:rsidP="00CA613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Печатные предвыборные агитационные материалы вывешиваются на зданиях, сооружениях только с согласия владельцев объектов.</w:t>
      </w:r>
    </w:p>
    <w:p w:rsidR="00CA613D" w:rsidRDefault="00CA613D" w:rsidP="00CA61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13D" w:rsidRDefault="00CA613D" w:rsidP="00CA61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13D" w:rsidRDefault="00CA613D" w:rsidP="00CA613D">
      <w:pPr>
        <w:shd w:val="clear" w:color="auto" w:fill="FFFFFF"/>
        <w:ind w:left="120"/>
        <w:jc w:val="center"/>
        <w:rPr>
          <w:color w:val="000000"/>
          <w:spacing w:val="-3"/>
          <w:sz w:val="28"/>
          <w:szCs w:val="28"/>
        </w:rPr>
      </w:pPr>
      <w:bookmarkStart w:id="0" w:name="_GoBack"/>
      <w:r>
        <w:rPr>
          <w:color w:val="000000"/>
          <w:spacing w:val="-3"/>
          <w:sz w:val="28"/>
          <w:szCs w:val="28"/>
        </w:rPr>
        <w:lastRenderedPageBreak/>
        <w:t>АДМИНИСТРАЦИЯ БЕРЕЗОВСКОГО СЕЛЬСОВЕТА</w:t>
      </w:r>
    </w:p>
    <w:p w:rsidR="00CA613D" w:rsidRDefault="00CA613D" w:rsidP="00CA613D">
      <w:pPr>
        <w:shd w:val="clear" w:color="auto" w:fill="FFFFFF"/>
        <w:ind w:left="120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КЫШТОВСКОГО РАЙОНА НОВОСИБИРСКОЙ ОБЛАСТИ</w:t>
      </w:r>
    </w:p>
    <w:p w:rsidR="00CA613D" w:rsidRDefault="00CA613D" w:rsidP="00CA613D">
      <w:pPr>
        <w:shd w:val="clear" w:color="auto" w:fill="FFFFFF"/>
        <w:spacing w:before="552"/>
        <w:ind w:left="130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 О С Т А Н О В Л Е Н И Е</w:t>
      </w:r>
    </w:p>
    <w:p w:rsidR="00CA613D" w:rsidRDefault="00CA613D" w:rsidP="00CA613D">
      <w:pPr>
        <w:shd w:val="clear" w:color="auto" w:fill="FFFFFF"/>
        <w:tabs>
          <w:tab w:val="left" w:pos="930"/>
        </w:tabs>
        <w:spacing w:before="552"/>
        <w:rPr>
          <w:sz w:val="28"/>
          <w:szCs w:val="28"/>
        </w:rPr>
      </w:pPr>
      <w:r>
        <w:rPr>
          <w:sz w:val="28"/>
          <w:szCs w:val="28"/>
        </w:rPr>
        <w:t>От 04. 07. 2018 г.                         с. Березовка                                    № 20</w:t>
      </w:r>
    </w:p>
    <w:p w:rsidR="00CA613D" w:rsidRDefault="00CA613D" w:rsidP="00CA613D">
      <w:pPr>
        <w:rPr>
          <w:sz w:val="20"/>
          <w:szCs w:val="20"/>
        </w:rPr>
      </w:pPr>
    </w:p>
    <w:p w:rsidR="00CA613D" w:rsidRDefault="00CA613D" w:rsidP="00CA613D"/>
    <w:p w:rsidR="00CA613D" w:rsidRDefault="00CA613D" w:rsidP="00CA613D"/>
    <w:p w:rsidR="00CA613D" w:rsidRDefault="00CA613D" w:rsidP="00CA613D">
      <w:pPr>
        <w:rPr>
          <w:sz w:val="28"/>
          <w:szCs w:val="28"/>
        </w:rPr>
      </w:pPr>
      <w:r>
        <w:rPr>
          <w:sz w:val="28"/>
          <w:szCs w:val="28"/>
        </w:rPr>
        <w:t>Об определении помещения, пригодного</w:t>
      </w:r>
    </w:p>
    <w:p w:rsidR="00CA613D" w:rsidRDefault="00CA613D" w:rsidP="00CA613D">
      <w:pPr>
        <w:rPr>
          <w:sz w:val="28"/>
          <w:szCs w:val="28"/>
        </w:rPr>
      </w:pPr>
      <w:r>
        <w:rPr>
          <w:sz w:val="28"/>
          <w:szCs w:val="28"/>
        </w:rPr>
        <w:t>для проведения агитационных публичных</w:t>
      </w:r>
    </w:p>
    <w:p w:rsidR="00CA613D" w:rsidRDefault="00CA613D" w:rsidP="00CA613D">
      <w:pPr>
        <w:rPr>
          <w:sz w:val="28"/>
          <w:szCs w:val="28"/>
        </w:rPr>
      </w:pPr>
      <w:r>
        <w:rPr>
          <w:sz w:val="28"/>
          <w:szCs w:val="28"/>
        </w:rPr>
        <w:t>мероприятий в форме собраний</w:t>
      </w: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соответствии с частью 3,4,5 статьи 45</w:t>
      </w:r>
      <w:r>
        <w:rPr>
          <w:sz w:val="28"/>
          <w:szCs w:val="28"/>
        </w:rPr>
        <w:t xml:space="preserve"> Закона Новосибирской области «О выборах Губернатора Новосибирской области»,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CA613D" w:rsidRDefault="00CA613D" w:rsidP="00CA613D">
      <w:pPr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ПОСТАНОВЛЯЮ:</w:t>
      </w:r>
      <w:r>
        <w:rPr>
          <w:sz w:val="28"/>
          <w:szCs w:val="28"/>
        </w:rPr>
        <w:t xml:space="preserve">     </w:t>
      </w:r>
    </w:p>
    <w:p w:rsidR="00CA613D" w:rsidRDefault="00CA613D" w:rsidP="00CA613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помещение Муниципального казенного учреждения Социально-культурный центр Березовского сельсовета, расположенное по адресу: село Березовка, улица Центральная, д.1 для проведения агитационных публичных мероприятий в форме собраний и предоставлять его зарегистрированным кандидатам, их доверенным лицам, представителям избирательных объединений для встреч с избирателями.</w:t>
      </w:r>
    </w:p>
    <w:p w:rsidR="00CA613D" w:rsidRDefault="00CA613D" w:rsidP="00CA613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                                                                                               </w:t>
      </w: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  <w:r>
        <w:rPr>
          <w:sz w:val="28"/>
          <w:szCs w:val="28"/>
        </w:rPr>
        <w:t>Глава Березовского сельсовета                                         В.А. Шмаков</w:t>
      </w: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0"/>
    <w:p w:rsidR="00B066DB" w:rsidRDefault="00B066DB"/>
    <w:sectPr w:rsidR="00B0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372"/>
    <w:multiLevelType w:val="hybridMultilevel"/>
    <w:tmpl w:val="4A900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77203"/>
    <w:multiLevelType w:val="hybridMultilevel"/>
    <w:tmpl w:val="012C2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03"/>
    <w:rsid w:val="0014130A"/>
    <w:rsid w:val="00196503"/>
    <w:rsid w:val="00B066DB"/>
    <w:rsid w:val="00CA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A45B0-EC46-4182-AA47-008311D2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>MFNSO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2018-09-17T04:15:00Z</dcterms:created>
  <dcterms:modified xsi:type="dcterms:W3CDTF">2018-09-17T04:15:00Z</dcterms:modified>
</cp:coreProperties>
</file>